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199" w:rsidRDefault="00393199">
      <w:pPr>
        <w:spacing w:after="0"/>
        <w:jc w:val="center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>MANIFESTAZIONE GENOVA</w:t>
      </w:r>
    </w:p>
    <w:p w:rsidR="00393199" w:rsidRDefault="00393199">
      <w:pPr>
        <w:spacing w:after="0"/>
        <w:jc w:val="center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>11 GENNAIO ORE 9.00</w:t>
      </w:r>
    </w:p>
    <w:p w:rsidR="00393199" w:rsidRDefault="00393199">
      <w:pPr>
        <w:spacing w:after="0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DAVANTI AI CANCELLI SEDE CENTRALE</w:t>
      </w:r>
    </w:p>
    <w:p w:rsidR="00393199" w:rsidRDefault="00393199">
      <w:pPr>
        <w:spacing w:after="0"/>
        <w:rPr>
          <w:b/>
          <w:bCs/>
          <w:sz w:val="32"/>
          <w:szCs w:val="32"/>
        </w:rPr>
      </w:pPr>
      <w:r>
        <w:rPr>
          <w:b/>
          <w:bCs/>
          <w:color w:val="FF0000"/>
          <w:sz w:val="44"/>
          <w:szCs w:val="44"/>
          <w:u w:val="single"/>
        </w:rPr>
        <w:t>PER DIRE NO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ALL’UTILIZZO INCONDIZIONATO DEI PERMANENTI UNICI PROFESSIONISTI DEL SOCCORSO</w:t>
      </w:r>
    </w:p>
    <w:p w:rsidR="00393199" w:rsidRDefault="00393199">
      <w:pPr>
        <w:spacing w:after="0"/>
        <w:rPr>
          <w:b/>
          <w:bCs/>
          <w:sz w:val="32"/>
          <w:szCs w:val="32"/>
        </w:rPr>
      </w:pPr>
      <w:r>
        <w:rPr>
          <w:b/>
          <w:bCs/>
          <w:color w:val="FF0000"/>
          <w:sz w:val="44"/>
          <w:szCs w:val="44"/>
          <w:u w:val="single"/>
        </w:rPr>
        <w:t>PER DIRE NO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ALL’UTILIZZO INCONDIZIONATO DEI PERMANENTI PARZIALMENTI IDONEI , AI DODICISTI E GIORNALIERI</w:t>
      </w:r>
    </w:p>
    <w:p w:rsidR="00393199" w:rsidRDefault="00393199">
      <w:pPr>
        <w:spacing w:after="0"/>
        <w:rPr>
          <w:b/>
          <w:bCs/>
          <w:sz w:val="32"/>
          <w:szCs w:val="32"/>
        </w:rPr>
      </w:pPr>
      <w:r>
        <w:rPr>
          <w:b/>
          <w:bCs/>
          <w:color w:val="FF0000"/>
          <w:sz w:val="44"/>
          <w:szCs w:val="44"/>
          <w:u w:val="single"/>
        </w:rPr>
        <w:t>PER DIRE NO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AL LICENZIAMENTO DEI PRECARI SENZA UN PROCESSO DI STABILIZZAZIONE</w:t>
      </w:r>
    </w:p>
    <w:p w:rsidR="00393199" w:rsidRDefault="00393199">
      <w:pPr>
        <w:spacing w:after="0"/>
        <w:rPr>
          <w:b/>
          <w:bCs/>
          <w:sz w:val="32"/>
          <w:szCs w:val="32"/>
        </w:rPr>
      </w:pPr>
      <w:r>
        <w:rPr>
          <w:b/>
          <w:bCs/>
          <w:color w:val="FF0000"/>
          <w:sz w:val="44"/>
          <w:szCs w:val="44"/>
          <w:u w:val="single"/>
        </w:rPr>
        <w:t>PER DIRE NO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AL RIORDINO CHE STAMINANDO IL SERVIZIO DI SOCCORSO</w:t>
      </w:r>
    </w:p>
    <w:p w:rsidR="00393199" w:rsidRDefault="00393199">
      <w:pPr>
        <w:spacing w:after="0"/>
        <w:rPr>
          <w:b/>
          <w:bCs/>
          <w:sz w:val="32"/>
          <w:szCs w:val="32"/>
        </w:rPr>
      </w:pPr>
      <w:r>
        <w:rPr>
          <w:b/>
          <w:bCs/>
          <w:color w:val="FF0000"/>
          <w:sz w:val="44"/>
          <w:szCs w:val="44"/>
          <w:u w:val="single"/>
        </w:rPr>
        <w:t>PER DIRE NO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A  UN’ORGANIZZAZIONE SEMPRE AL RIBASSO DOVE SUI MEZZI DI SOCCORSO CI SONO ULTRACINQUANTENNI COSTRETTI A RIMANERCI FINO A 60 ANNI</w:t>
      </w:r>
    </w:p>
    <w:p w:rsidR="00393199" w:rsidRDefault="00393199">
      <w:pPr>
        <w:spacing w:after="0"/>
        <w:jc w:val="center"/>
        <w:rPr>
          <w:rFonts w:ascii="Arial Black" w:hAnsi="Arial Black" w:cs="Arial Black"/>
          <w:b/>
          <w:bCs/>
          <w:sz w:val="36"/>
          <w:szCs w:val="36"/>
          <w:u w:val="single"/>
        </w:rPr>
      </w:pPr>
      <w:r>
        <w:rPr>
          <w:rFonts w:ascii="Arial Black" w:hAnsi="Arial Black" w:cs="Arial Black"/>
          <w:b/>
          <w:bCs/>
          <w:sz w:val="36"/>
          <w:szCs w:val="36"/>
          <w:u w:val="single"/>
        </w:rPr>
        <w:t>PER ASSUNZIONI VERE E NON PROCLAMI DI FALSI POLITICANTI</w:t>
      </w:r>
    </w:p>
    <w:p w:rsidR="00393199" w:rsidRDefault="00393199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 IL RIFIUTO DI UN COMANDO A GENOVA CHE NON CI RAPPRESENTA E CHE DIMOSTRA TUTTI I GIORNI LA SUA INCAPACITA’ NEL DIRIGERE IL SOCCORSO</w:t>
      </w:r>
    </w:p>
    <w:p w:rsidR="00393199" w:rsidRDefault="00393199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 DENUNCIARE AL CITTADINO LA NOSTRA DEBOLEZZA NELLA RISPOSTA IN CASO DI EMERGENZA</w:t>
      </w:r>
    </w:p>
    <w:p w:rsidR="00393199" w:rsidRDefault="0039319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CONSEGNEREMO A TUTTE  LE FORZE POLITICHE LA NOSTRA DENUN</w:t>
      </w:r>
      <w:bookmarkStart w:id="0" w:name="_GoBack"/>
      <w:bookmarkEnd w:id="0"/>
      <w:r>
        <w:rPr>
          <w:b/>
          <w:bCs/>
          <w:sz w:val="40"/>
          <w:szCs w:val="40"/>
        </w:rPr>
        <w:t>CIA SUL SOCCORSO PRECARIO LIGURE</w:t>
      </w:r>
    </w:p>
    <w:sectPr w:rsidR="00393199" w:rsidSect="00393199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99" w:rsidRDefault="00393199">
      <w:pPr>
        <w:spacing w:after="0" w:line="240" w:lineRule="auto"/>
      </w:pPr>
      <w:r>
        <w:separator/>
      </w:r>
    </w:p>
  </w:endnote>
  <w:endnote w:type="continuationSeparator" w:id="0">
    <w:p w:rsidR="00393199" w:rsidRDefault="0039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99" w:rsidRDefault="00393199">
    <w:pPr>
      <w:pStyle w:val="BodyText"/>
      <w:spacing w:after="0"/>
      <w:jc w:val="center"/>
      <w:rPr>
        <w:b/>
        <w:bCs/>
        <w:color w:val="FF3333"/>
      </w:rPr>
    </w:pPr>
    <w:r>
      <w:rPr>
        <w:b/>
        <w:bCs/>
        <w:color w:val="FF3333"/>
      </w:rPr>
      <w:t>USB VV.F – Unione Sindacale di Base Vigili del Fuoco</w:t>
    </w:r>
  </w:p>
  <w:p w:rsidR="00393199" w:rsidRDefault="00393199">
    <w:pPr>
      <w:pStyle w:val="BodyText"/>
      <w:spacing w:after="0"/>
      <w:jc w:val="center"/>
      <w:rPr>
        <w:b/>
        <w:bCs/>
        <w:sz w:val="20"/>
        <w:szCs w:val="20"/>
        <w:lang w:val="fr-FR"/>
      </w:rPr>
    </w:pPr>
    <w:hyperlink r:id="rId1" w:history="1">
      <w:r>
        <w:rPr>
          <w:rStyle w:val="Hyperlink"/>
          <w:lang w:val="fr-FR"/>
        </w:rPr>
        <w:t>www.vigilidelfuoco.usb.it</w:t>
      </w:r>
    </w:hyperlink>
    <w:r>
      <w:rPr>
        <w:sz w:val="18"/>
        <w:szCs w:val="18"/>
        <w:lang w:val="fr-FR"/>
      </w:rPr>
      <w:t xml:space="preserve">  - fax:06874597394 - </w:t>
    </w:r>
    <w:hyperlink r:id="rId2" w:history="1">
      <w:r>
        <w:rPr>
          <w:rStyle w:val="Hyperlink"/>
          <w:lang w:val="fr-FR"/>
        </w:rPr>
        <w:t>vigilidelfuoco@usb.it</w:t>
      </w:r>
    </w:hyperlink>
    <w:r>
      <w:rPr>
        <w:sz w:val="18"/>
        <w:szCs w:val="18"/>
        <w:lang w:val="fr-FR"/>
      </w:rPr>
      <w:t xml:space="preserve">  - pec: </w:t>
    </w:r>
    <w:hyperlink r:id="rId3" w:history="1">
      <w:r>
        <w:rPr>
          <w:rStyle w:val="Hyperlink"/>
          <w:lang w:val="fr-FR"/>
        </w:rPr>
        <w:t>vigilidelfuoco@pec.usb.it</w:t>
      </w:r>
    </w:hyperlink>
  </w:p>
  <w:p w:rsidR="00393199" w:rsidRDefault="00393199">
    <w:pPr>
      <w:pStyle w:val="BodyText"/>
      <w:spacing w:after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Via dell'Aeroporto 129 – 00175 – ROMA – Centralino 0659640004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99" w:rsidRDefault="00393199">
      <w:pPr>
        <w:spacing w:after="0" w:line="240" w:lineRule="auto"/>
      </w:pPr>
      <w:r>
        <w:separator/>
      </w:r>
    </w:p>
  </w:footnote>
  <w:footnote w:type="continuationSeparator" w:id="0">
    <w:p w:rsidR="00393199" w:rsidRDefault="0039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99" w:rsidRDefault="00393199">
    <w:pPr>
      <w:spacing w:after="0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-1.65pt;margin-top:-2.05pt;width:491.75pt;height:81.5pt;z-index:-251656192;visibility:visible;mso-wrap-distance-left:9.05pt;mso-wrap-distance-right:9.05pt" filled="t">
          <v:imagedata r:id="rId1" o:title=""/>
        </v:shape>
      </w:pict>
    </w:r>
  </w:p>
  <w:p w:rsidR="00393199" w:rsidRDefault="00393199">
    <w:pPr>
      <w:spacing w:after="0"/>
      <w:jc w:val="right"/>
    </w:pPr>
  </w:p>
  <w:p w:rsidR="00393199" w:rsidRDefault="00393199">
    <w:pPr>
      <w:spacing w:after="0"/>
      <w:jc w:val="right"/>
    </w:pPr>
  </w:p>
  <w:p w:rsidR="00393199" w:rsidRDefault="00393199">
    <w:pPr>
      <w:spacing w:after="0"/>
      <w:jc w:val="right"/>
    </w:pPr>
  </w:p>
  <w:p w:rsidR="00393199" w:rsidRDefault="00393199">
    <w:pPr>
      <w:spacing w:after="0"/>
      <w:jc w:val="right"/>
    </w:pPr>
  </w:p>
  <w:p w:rsidR="00393199" w:rsidRDefault="00393199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708"/>
    <w:multiLevelType w:val="hybridMultilevel"/>
    <w:tmpl w:val="65700074"/>
    <w:lvl w:ilvl="0" w:tplc="4920E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2F7FD6"/>
    <w:multiLevelType w:val="hybridMultilevel"/>
    <w:tmpl w:val="EC8E9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99"/>
    <w:rsid w:val="003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8Num1z0">
    <w:name w:val="WW8Num1z0"/>
    <w:uiPriority w:val="99"/>
    <w:rPr>
      <w:rFonts w:ascii="Wingdings 2" w:hAnsi="Wingdings 2" w:cs="Wingdings 2"/>
    </w:rPr>
  </w:style>
  <w:style w:type="character" w:customStyle="1" w:styleId="WW8Num1z1">
    <w:name w:val="WW8Num1z1"/>
    <w:uiPriority w:val="99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aratterepredefinitoparagrafo4">
    <w:name w:val="Carattere predefinito paragrafo4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Caratterepredefinitoparagrafo3">
    <w:name w:val="Carattere predefinito paragrafo3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Caratterepredefinitoparagrafo2">
    <w:name w:val="Carattere predefinito paragrafo2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Caratterepredefinitoparagrafo1">
    <w:name w:val="Carattere predefinito paragrafo1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arattere3">
    <w:name w:val="Carattere3"/>
    <w:uiPriority w:val="99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arattere2">
    <w:name w:val="Carattere2"/>
    <w:uiPriority w:val="99"/>
    <w:rPr>
      <w:rFonts w:ascii="Courier New" w:hAnsi="Courier New" w:cs="Courier New"/>
    </w:rPr>
  </w:style>
  <w:style w:type="character" w:customStyle="1" w:styleId="Carattere1">
    <w:name w:val="Carattere1"/>
    <w:uiPriority w:val="99"/>
    <w:rPr>
      <w:sz w:val="22"/>
      <w:szCs w:val="22"/>
    </w:rPr>
  </w:style>
  <w:style w:type="character" w:customStyle="1" w:styleId="Carattere">
    <w:name w:val="Carattere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Caratterepredefinitoparagrafo1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Punti">
    <w:name w:val="Punti"/>
    <w:uiPriority w:val="99"/>
    <w:rPr>
      <w:rFonts w:ascii="OpenSymbol" w:eastAsia="Times New Roman" w:hAnsi="OpenSymbol" w:cs="OpenSymbol"/>
    </w:rPr>
  </w:style>
  <w:style w:type="paragraph" w:customStyle="1" w:styleId="Intestazione6">
    <w:name w:val="Intestazione6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199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</w:style>
  <w:style w:type="paragraph" w:customStyle="1" w:styleId="Didascalia6">
    <w:name w:val="Didascalia6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Didascalia1">
    <w:name w:val="Didascalia1"/>
    <w:basedOn w:val="Normal"/>
    <w:uiPriority w:val="99"/>
    <w:pPr>
      <w:suppressLineNumbers/>
      <w:spacing w:before="120" w:after="120"/>
    </w:pPr>
    <w:rPr>
      <w:rFonts w:eastAsia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eastAsia="FreeSans"/>
    </w:rPr>
  </w:style>
  <w:style w:type="paragraph" w:customStyle="1" w:styleId="Intestazione5">
    <w:name w:val="Intestazione5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5">
    <w:name w:val="Didascalia5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4">
    <w:name w:val="Intestazione4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3">
    <w:name w:val="Intestazione3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3">
    <w:name w:val="Didascalia3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2">
    <w:name w:val="Intestazione2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2">
    <w:name w:val="Didascalia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1">
    <w:name w:val="Didascalia1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3199"/>
    <w:rPr>
      <w:rFonts w:ascii="Calibri" w:hAnsi="Calibri" w:cs="Calibri"/>
      <w:lang w:eastAsia="ar-S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199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199"/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99"/>
    <w:rPr>
      <w:rFonts w:ascii="Times New Roman" w:hAnsi="Times New Roman" w:cs="Times New Roman"/>
      <w:sz w:val="0"/>
      <w:szCs w:val="0"/>
      <w:lang w:eastAsia="ar-SA"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cstheme="minorBidi"/>
      <w:sz w:val="24"/>
      <w:szCs w:val="24"/>
    </w:rPr>
  </w:style>
  <w:style w:type="paragraph" w:customStyle="1" w:styleId="Contenutocornice">
    <w:name w:val="Contenuto cornice"/>
    <w:basedOn w:val="BodyText"/>
    <w:uiPriority w:val="99"/>
  </w:style>
  <w:style w:type="paragraph" w:customStyle="1" w:styleId="FrameContents">
    <w:name w:val="Frame Contents"/>
    <w:basedOn w:val="Normal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gilidelfuoco@pec.usb.it" TargetMode="External"/><Relationship Id="rId2" Type="http://schemas.openxmlformats.org/officeDocument/2006/relationships/hyperlink" Target="mailto:vigilidelfuoco@usb.it" TargetMode="External"/><Relationship Id="rId1" Type="http://schemas.openxmlformats.org/officeDocument/2006/relationships/hyperlink" Target="http://www.vigilidelfuoco.usb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754</Characters>
  <Application>Microsoft Office Outlook</Application>
  <DocSecurity>0</DocSecurity>
  <Lines>0</Lines>
  <Paragraphs>0</Paragraphs>
  <ScaleCrop>false</ScaleCrop>
  <Company>Federazione RdB Genova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</dc:title>
  <dc:subject/>
  <dc:creator>Unione Sindacale di Base</dc:creator>
  <cp:keywords>USB VV.F.</cp:keywords>
  <dc:description/>
  <cp:lastModifiedBy>PF</cp:lastModifiedBy>
  <cp:revision>2</cp:revision>
  <cp:lastPrinted>2011-10-05T06:56:00Z</cp:lastPrinted>
  <dcterms:created xsi:type="dcterms:W3CDTF">2016-01-08T07:42:00Z</dcterms:created>
  <dcterms:modified xsi:type="dcterms:W3CDTF">2016-01-08T07:42:00Z</dcterms:modified>
</cp:coreProperties>
</file>